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F1" w:rsidRDefault="00324291">
      <w:r>
        <w:t>11. Part 4: Determining the effect of PTU on metabolic rate</w:t>
      </w:r>
    </w:p>
    <w:p w:rsidR="00324291" w:rsidRDefault="00324291">
      <w:r>
        <w:t xml:space="preserve">What was the effect of PTU injections on the normal rat’s BMR? Why did this rat develop a </w:t>
      </w:r>
      <w:proofErr w:type="spellStart"/>
      <w:r>
        <w:t>palpalable</w:t>
      </w:r>
      <w:proofErr w:type="spellEnd"/>
      <w:r>
        <w:t xml:space="preserve"> goiter?</w:t>
      </w:r>
    </w:p>
    <w:p w:rsidR="00324291" w:rsidRDefault="00324291"/>
    <w:p w:rsidR="00324291" w:rsidRDefault="00324291">
      <w:r>
        <w:t>12. What was the effect of PTU injections on th</w:t>
      </w:r>
      <w:bookmarkStart w:id="0" w:name="_GoBack"/>
      <w:bookmarkEnd w:id="0"/>
      <w:r>
        <w:t>e TX rat’s BMR? How does the BMR in this case compare with the normal rat’s BMR? Why was this effect observed?</w:t>
      </w:r>
    </w:p>
    <w:p w:rsidR="00324291" w:rsidRDefault="00324291"/>
    <w:p w:rsidR="00324291" w:rsidRDefault="00324291"/>
    <w:p w:rsidR="00324291" w:rsidRDefault="00324291" w:rsidP="00324291">
      <w:r>
        <w:t xml:space="preserve">13. </w:t>
      </w:r>
      <w:r>
        <w:t xml:space="preserve">What was the effect of PTU injections on the </w:t>
      </w:r>
      <w:r>
        <w:t>HYPOX</w:t>
      </w:r>
      <w:r>
        <w:t xml:space="preserve"> rat’s BMR? How does the BMR in this case compare with the normal rat’s BMR? Why was this effect observed?</w:t>
      </w:r>
    </w:p>
    <w:p w:rsidR="00324291" w:rsidRDefault="00324291"/>
    <w:sectPr w:rsidR="003242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91"/>
    <w:rsid w:val="001E689D"/>
    <w:rsid w:val="00324291"/>
    <w:rsid w:val="00354FB6"/>
    <w:rsid w:val="00866CF1"/>
    <w:rsid w:val="00A75CA5"/>
    <w:rsid w:val="00AE538A"/>
    <w:rsid w:val="00D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6480E"/>
  <w15:chartTrackingRefBased/>
  <w15:docId w15:val="{E78A5222-9DA6-45C9-8031-124B6DD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katja.kalan@gmail.com</dc:creator>
  <cp:keywords/>
  <dc:description/>
  <cp:lastModifiedBy>katja.kalan@gmail.com</cp:lastModifiedBy>
  <cp:revision>1</cp:revision>
  <dcterms:created xsi:type="dcterms:W3CDTF">2023-05-02T15:41:00Z</dcterms:created>
  <dcterms:modified xsi:type="dcterms:W3CDTF">2023-05-02T15:44:00Z</dcterms:modified>
</cp:coreProperties>
</file>