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5737" w14:textId="515AE097" w:rsidR="0022605F" w:rsidRDefault="0022605F" w:rsidP="0022605F">
      <w:bookmarkStart w:id="0" w:name="_Toc523832390"/>
      <w:r>
        <w:t xml:space="preserve">DELAK, Barbara. </w:t>
      </w:r>
      <w:r>
        <w:rPr>
          <w:i/>
          <w:iCs/>
        </w:rPr>
        <w:t>Reševanje konfliktov med medicinskimi sestrami in zdravniki v javnem zdravstvenem zavodu : magistrska naloga</w:t>
      </w:r>
      <w:r>
        <w:t xml:space="preserve">. Koper: [B. Delak], 2018. VII, 73 str., [9] str. pril., </w:t>
      </w:r>
      <w:proofErr w:type="spellStart"/>
      <w:r>
        <w:t>ilustr</w:t>
      </w:r>
      <w:proofErr w:type="spellEnd"/>
      <w:r>
        <w:t xml:space="preserve">. </w:t>
      </w:r>
      <w:hyperlink r:id="rId5" w:tgtFrame="_blank" w:history="1">
        <w:r>
          <w:rPr>
            <w:rStyle w:val="Hiperpovezava"/>
          </w:rPr>
          <w:t>http://www.ediplome.fm-kp.si/Delak_Barbara_20190206.pdf</w:t>
        </w:r>
      </w:hyperlink>
      <w:r>
        <w:t xml:space="preserve">. [COBISS.SI-ID </w:t>
      </w:r>
      <w:hyperlink r:id="rId6" w:tgtFrame="_blank" w:history="1">
        <w:r>
          <w:rPr>
            <w:rStyle w:val="Hiperpovezava"/>
          </w:rPr>
          <w:t>1541058500</w:t>
        </w:r>
      </w:hyperlink>
      <w:r>
        <w:t>]</w:t>
      </w:r>
    </w:p>
    <w:p w14:paraId="0622C263" w14:textId="77777777" w:rsidR="00D9309F" w:rsidRPr="00DD68EA" w:rsidRDefault="00D9309F" w:rsidP="00D9309F">
      <w:pPr>
        <w:pStyle w:val="Naslov3"/>
        <w:numPr>
          <w:ilvl w:val="0"/>
          <w:numId w:val="3"/>
        </w:numPr>
        <w:ind w:left="709" w:hanging="709"/>
        <w:jc w:val="both"/>
      </w:pPr>
      <w:r w:rsidRPr="00DD68EA">
        <w:t>Thomas-</w:t>
      </w:r>
      <w:proofErr w:type="spellStart"/>
      <w:r w:rsidRPr="00DD68EA">
        <w:t>Kilmannov</w:t>
      </w:r>
      <w:proofErr w:type="spellEnd"/>
      <w:r w:rsidRPr="00DD68EA">
        <w:t xml:space="preserve"> model petih stilov reševanja konfliktov</w:t>
      </w:r>
      <w:bookmarkEnd w:id="0"/>
    </w:p>
    <w:p w14:paraId="7E880755" w14:textId="77777777" w:rsidR="00D9309F" w:rsidRPr="00DD68EA" w:rsidRDefault="00D9309F" w:rsidP="00D9309F">
      <w:r w:rsidRPr="00DD68EA">
        <w:rPr>
          <w:szCs w:val="24"/>
        </w:rPr>
        <w:t xml:space="preserve">V zadnjih nekaj desetletjih se je v družboslovnih raziskavah uveljavil model petih stilov reševanja konfliktov, poimenovan vodstvena mreža, ki sta ga prva vpeljala Blake in </w:t>
      </w:r>
      <w:proofErr w:type="spellStart"/>
      <w:r w:rsidRPr="00DD68EA">
        <w:rPr>
          <w:szCs w:val="24"/>
        </w:rPr>
        <w:t>Mouton</w:t>
      </w:r>
      <w:proofErr w:type="spellEnd"/>
      <w:r w:rsidRPr="00DD68EA">
        <w:rPr>
          <w:szCs w:val="24"/>
        </w:rPr>
        <w:t xml:space="preserve"> (</w:t>
      </w:r>
      <w:r w:rsidRPr="00DD68EA">
        <w:t>1964 v Thomas 1992, 266).</w:t>
      </w:r>
      <w:r w:rsidRPr="00DD68EA">
        <w:rPr>
          <w:szCs w:val="24"/>
        </w:rPr>
        <w:t xml:space="preserve"> </w:t>
      </w:r>
      <w:r w:rsidRPr="00DD68EA">
        <w:t>Njuna opredelitev je temeljila na dveh osnovnih usmeritvah udeležencev v konfliktu: usmerjenost k nalogam (v produktivnost, k izidom) in usmerjenost k ljudem oziroma k medsebojnim odnosom. Leta 1976 je Thomas (</w:t>
      </w:r>
      <w:proofErr w:type="spellStart"/>
      <w:r w:rsidRPr="00DD68EA">
        <w:t>Kilmann</w:t>
      </w:r>
      <w:proofErr w:type="spellEnd"/>
      <w:r w:rsidRPr="00DD68EA">
        <w:t xml:space="preserve"> in Thomas 1977, 309) nadgradil in </w:t>
      </w:r>
      <w:proofErr w:type="spellStart"/>
      <w:r w:rsidRPr="00DD68EA">
        <w:t>reinterpretiral</w:t>
      </w:r>
      <w:proofErr w:type="spellEnd"/>
      <w:r w:rsidRPr="00DD68EA">
        <w:t xml:space="preserve"> njun model s poudarkom </w:t>
      </w:r>
      <w:r w:rsidRPr="00DD68EA">
        <w:rPr>
          <w:szCs w:val="24"/>
        </w:rPr>
        <w:t>na dveh osnovnih dimenzijah sodelovanja (poskušanje zadovolje</w:t>
      </w:r>
      <w:r>
        <w:rPr>
          <w:szCs w:val="24"/>
        </w:rPr>
        <w:t>va</w:t>
      </w:r>
      <w:r w:rsidRPr="00DD68EA">
        <w:rPr>
          <w:szCs w:val="24"/>
        </w:rPr>
        <w:t xml:space="preserve">nja potreb drugih) in </w:t>
      </w:r>
      <w:proofErr w:type="spellStart"/>
      <w:r w:rsidRPr="00DD68EA">
        <w:rPr>
          <w:szCs w:val="24"/>
        </w:rPr>
        <w:t>asertivnosti</w:t>
      </w:r>
      <w:proofErr w:type="spellEnd"/>
      <w:r w:rsidRPr="00DD68EA">
        <w:t xml:space="preserve"> (poskušanje zadovolje</w:t>
      </w:r>
      <w:r>
        <w:t>va</w:t>
      </w:r>
      <w:r w:rsidRPr="00DD68EA">
        <w:t>nja lastnih potreb). Kažeta se v naslednjih treh vrstah vedenja (</w:t>
      </w:r>
      <w:proofErr w:type="spellStart"/>
      <w:r w:rsidRPr="00DD68EA">
        <w:t>Lussier</w:t>
      </w:r>
      <w:proofErr w:type="spellEnd"/>
      <w:r w:rsidRPr="00DD68EA">
        <w:t xml:space="preserve"> in </w:t>
      </w:r>
      <w:proofErr w:type="spellStart"/>
      <w:r w:rsidRPr="00DD68EA">
        <w:t>Achua</w:t>
      </w:r>
      <w:proofErr w:type="spellEnd"/>
      <w:r w:rsidRPr="00DD68EA">
        <w:t xml:space="preserve"> 2010, 211): </w:t>
      </w:r>
    </w:p>
    <w:p w14:paraId="438E50FF" w14:textId="77777777" w:rsidR="00D9309F" w:rsidRPr="00DD68EA" w:rsidRDefault="00D9309F" w:rsidP="00D9309F">
      <w:pPr>
        <w:pStyle w:val="Odstavekseznama"/>
        <w:numPr>
          <w:ilvl w:val="0"/>
          <w:numId w:val="2"/>
        </w:numPr>
        <w:spacing w:before="0"/>
      </w:pPr>
      <w:r w:rsidRPr="00DD68EA">
        <w:t>Majhna skrb za lastne potrebe in velika skrb za potrebe drugih povzroči pasivno vedenje.</w:t>
      </w:r>
    </w:p>
    <w:p w14:paraId="45C63010" w14:textId="77777777" w:rsidR="00D9309F" w:rsidRPr="00DD68EA" w:rsidRDefault="00D9309F" w:rsidP="00D9309F">
      <w:pPr>
        <w:pStyle w:val="Odstavekseznama"/>
        <w:numPr>
          <w:ilvl w:val="0"/>
          <w:numId w:val="2"/>
        </w:numPr>
        <w:spacing w:before="0"/>
      </w:pPr>
      <w:r w:rsidRPr="00DD68EA">
        <w:t xml:space="preserve">Velika skrb za lastne potrebe in majhna skrb za potrebe drugih povzroči agresivno vedenje. </w:t>
      </w:r>
    </w:p>
    <w:p w14:paraId="5F2E9F17" w14:textId="77777777" w:rsidR="00D9309F" w:rsidRPr="00DD68EA" w:rsidRDefault="00D9309F" w:rsidP="00D9309F">
      <w:pPr>
        <w:pStyle w:val="Odstavekseznama"/>
        <w:numPr>
          <w:ilvl w:val="0"/>
          <w:numId w:val="2"/>
        </w:numPr>
        <w:spacing w:before="0"/>
      </w:pPr>
      <w:r w:rsidRPr="00DD68EA">
        <w:t xml:space="preserve">Zmerna ali velika skrb za lastne potrebe in potrebe drugih povzroči </w:t>
      </w:r>
      <w:proofErr w:type="spellStart"/>
      <w:r w:rsidRPr="00DD68EA">
        <w:t>asertivno</w:t>
      </w:r>
      <w:proofErr w:type="spellEnd"/>
      <w:r w:rsidRPr="00DD68EA">
        <w:t xml:space="preserve"> vedenje, ki pomeni hkrati zaupanje v svoje sposobnosti, spoštovanje samega sebe in drugih, odločnost, samozavest, poštenost in učinkovito komunikacijo. </w:t>
      </w:r>
    </w:p>
    <w:p w14:paraId="1A9A27EC" w14:textId="77777777" w:rsidR="00D9309F" w:rsidRPr="00DD68EA" w:rsidRDefault="00D9309F" w:rsidP="00D9309F">
      <w:r w:rsidRPr="00DD68EA">
        <w:t>Vsak stil vedenja v konfliktu se kaže v drugačni kombinaciji »</w:t>
      </w:r>
      <w:proofErr w:type="spellStart"/>
      <w:r w:rsidRPr="00DD68EA">
        <w:t>win</w:t>
      </w:r>
      <w:proofErr w:type="spellEnd"/>
      <w:r>
        <w:t>-</w:t>
      </w:r>
      <w:r w:rsidRPr="00DD68EA">
        <w:t xml:space="preserve">lose« situacije in v različni skrbi za lastne potrebe in potrebe drugih (Thomas 1976; </w:t>
      </w:r>
      <w:proofErr w:type="spellStart"/>
      <w:r w:rsidRPr="00DD68EA">
        <w:t>Lussier</w:t>
      </w:r>
      <w:proofErr w:type="spellEnd"/>
      <w:r w:rsidRPr="00DD68EA">
        <w:t xml:space="preserve"> in </w:t>
      </w:r>
      <w:proofErr w:type="spellStart"/>
      <w:r w:rsidRPr="00DD68EA">
        <w:t>Achua</w:t>
      </w:r>
      <w:proofErr w:type="spellEnd"/>
      <w:r w:rsidRPr="00DD68EA">
        <w:t xml:space="preserve"> 2010, 211). V nadaljevanju predstavljamo eno izmed najpogosteje uporabljenih opredelitev reševanja konfliktov, ki vključuje pet stilov, in sicer (Thomas 1976, Lipičnik 1991, 37; </w:t>
      </w:r>
      <w:proofErr w:type="spellStart"/>
      <w:r w:rsidRPr="00DD68EA">
        <w:t>Lussier</w:t>
      </w:r>
      <w:proofErr w:type="spellEnd"/>
      <w:r w:rsidRPr="00DD68EA">
        <w:t xml:space="preserve"> in </w:t>
      </w:r>
      <w:proofErr w:type="spellStart"/>
      <w:r w:rsidRPr="00DD68EA">
        <w:t>Achua</w:t>
      </w:r>
      <w:proofErr w:type="spellEnd"/>
      <w:r w:rsidRPr="00DD68EA">
        <w:t xml:space="preserve"> 2010, 211; Betetto idr. 2011, 33; Skalar in Dečman </w:t>
      </w:r>
      <w:proofErr w:type="spellStart"/>
      <w:r w:rsidRPr="00DD68EA">
        <w:t>Dobrnjič</w:t>
      </w:r>
      <w:proofErr w:type="spellEnd"/>
      <w:r w:rsidRPr="00DD68EA">
        <w:t xml:space="preserve"> 2012, 68):</w:t>
      </w:r>
    </w:p>
    <w:p w14:paraId="26FA5829" w14:textId="77777777" w:rsidR="00D9309F" w:rsidRPr="00DD68EA" w:rsidRDefault="00D9309F" w:rsidP="00D9309F">
      <w:pPr>
        <w:pStyle w:val="Odstavekseznama"/>
        <w:numPr>
          <w:ilvl w:val="0"/>
          <w:numId w:val="1"/>
        </w:numPr>
        <w:spacing w:before="0"/>
      </w:pPr>
      <w:r w:rsidRPr="00DD68EA">
        <w:t xml:space="preserve">prevladovanje (angl. </w:t>
      </w:r>
      <w:proofErr w:type="spellStart"/>
      <w:r w:rsidRPr="00DD68EA">
        <w:rPr>
          <w:i/>
        </w:rPr>
        <w:t>competing</w:t>
      </w:r>
      <w:proofErr w:type="spellEnd"/>
      <w:r w:rsidRPr="00DD68EA">
        <w:t>),</w:t>
      </w:r>
    </w:p>
    <w:p w14:paraId="6D14E50C" w14:textId="77777777" w:rsidR="00D9309F" w:rsidRPr="00DD68EA" w:rsidRDefault="00D9309F" w:rsidP="00D9309F">
      <w:pPr>
        <w:pStyle w:val="Odstavekseznama"/>
        <w:numPr>
          <w:ilvl w:val="0"/>
          <w:numId w:val="1"/>
        </w:numPr>
        <w:spacing w:before="0"/>
      </w:pPr>
      <w:r w:rsidRPr="00DD68EA">
        <w:t xml:space="preserve">sodelovanje (angl. </w:t>
      </w:r>
      <w:proofErr w:type="spellStart"/>
      <w:r w:rsidRPr="00DD68EA">
        <w:rPr>
          <w:i/>
        </w:rPr>
        <w:t>collaborating</w:t>
      </w:r>
      <w:proofErr w:type="spellEnd"/>
      <w:r w:rsidRPr="00DD68EA">
        <w:t>),</w:t>
      </w:r>
    </w:p>
    <w:p w14:paraId="55A3FA7D" w14:textId="77777777" w:rsidR="00D9309F" w:rsidRPr="00DD68EA" w:rsidRDefault="00D9309F" w:rsidP="00D9309F">
      <w:pPr>
        <w:pStyle w:val="Odstavekseznama"/>
        <w:numPr>
          <w:ilvl w:val="0"/>
          <w:numId w:val="1"/>
        </w:numPr>
        <w:spacing w:before="0"/>
      </w:pPr>
      <w:r w:rsidRPr="00DD68EA">
        <w:t xml:space="preserve">kompromis (angl. </w:t>
      </w:r>
      <w:proofErr w:type="spellStart"/>
      <w:r w:rsidRPr="00DD68EA">
        <w:rPr>
          <w:i/>
        </w:rPr>
        <w:t>compromising</w:t>
      </w:r>
      <w:proofErr w:type="spellEnd"/>
      <w:r w:rsidRPr="00DD68EA">
        <w:t>),</w:t>
      </w:r>
    </w:p>
    <w:p w14:paraId="0ECD7471" w14:textId="77777777" w:rsidR="00D9309F" w:rsidRPr="00DD68EA" w:rsidRDefault="00D9309F" w:rsidP="00D9309F">
      <w:pPr>
        <w:pStyle w:val="Odstavekseznama"/>
        <w:numPr>
          <w:ilvl w:val="0"/>
          <w:numId w:val="1"/>
        </w:numPr>
        <w:spacing w:before="0"/>
      </w:pPr>
      <w:r w:rsidRPr="00DD68EA">
        <w:t xml:space="preserve">izogibanje (angl. </w:t>
      </w:r>
      <w:proofErr w:type="spellStart"/>
      <w:r w:rsidRPr="00DD68EA">
        <w:rPr>
          <w:i/>
        </w:rPr>
        <w:t>avoiding</w:t>
      </w:r>
      <w:proofErr w:type="spellEnd"/>
      <w:r w:rsidRPr="00DD68EA">
        <w:t>),</w:t>
      </w:r>
    </w:p>
    <w:p w14:paraId="7AF8BD28" w14:textId="77777777" w:rsidR="00D9309F" w:rsidRPr="00DD68EA" w:rsidRDefault="00D9309F" w:rsidP="00D9309F">
      <w:pPr>
        <w:pStyle w:val="Odstavekseznama"/>
        <w:numPr>
          <w:ilvl w:val="0"/>
          <w:numId w:val="1"/>
        </w:numPr>
        <w:spacing w:before="0"/>
      </w:pPr>
      <w:r w:rsidRPr="00DD68EA">
        <w:t xml:space="preserve">prilagajanje (angl. </w:t>
      </w:r>
      <w:proofErr w:type="spellStart"/>
      <w:r w:rsidRPr="00DD68EA">
        <w:rPr>
          <w:i/>
        </w:rPr>
        <w:t>accommodating</w:t>
      </w:r>
      <w:proofErr w:type="spellEnd"/>
      <w:r w:rsidRPr="00DD68EA">
        <w:t>).</w:t>
      </w:r>
    </w:p>
    <w:p w14:paraId="337DAAE2" w14:textId="77777777" w:rsidR="00D9309F" w:rsidRPr="00DD68EA" w:rsidRDefault="00D9309F" w:rsidP="00D9309F">
      <w:r w:rsidRPr="00DD68EA">
        <w:t xml:space="preserve">Oseba, ki bo reševala konflikt, lahko uporabi katerega koli od navedenih petih stilov, vendar je uporaba posameznega stila omejena. </w:t>
      </w:r>
      <w:proofErr w:type="spellStart"/>
      <w:r w:rsidRPr="00DD68EA">
        <w:t>Huczynski</w:t>
      </w:r>
      <w:proofErr w:type="spellEnd"/>
      <w:r w:rsidRPr="00DD68EA">
        <w:t xml:space="preserve"> in </w:t>
      </w:r>
      <w:proofErr w:type="spellStart"/>
      <w:r w:rsidRPr="00DD68EA">
        <w:t>Buchanan</w:t>
      </w:r>
      <w:proofErr w:type="spellEnd"/>
      <w:r w:rsidRPr="00DD68EA">
        <w:t xml:space="preserve"> (2010, 737) poudarjata, da tudi, če so posamezniki prilagodljivi in zmožni preklopiti med navedenimi stili, bodo njihove zmožnosti za učinkovito reševanje konfliktov omejene. V praksi namreč vsi posamezniki, bodisi managerji ali ne, običajno uporabljajo le omejeno število stilov, morda le enega, da bi rešili konflikt, v katerega so vpleteni. Zato ni presenetljivo, da je njihov uspeh omejen. Lipičnik </w:t>
      </w:r>
      <w:r w:rsidRPr="00DD68EA">
        <w:lastRenderedPageBreak/>
        <w:t>(1991,</w:t>
      </w:r>
      <w:r>
        <w:t xml:space="preserve"> </w:t>
      </w:r>
      <w:r w:rsidRPr="00DD68EA">
        <w:t>37) meni, da je od primera in osebe (reševalca konflikta) odvisno, kateri stil bo uporabila in ali je v konflikt tudi osebno vpletena, ali pa je le reševalec nastale situacije.</w:t>
      </w:r>
    </w:p>
    <w:p w14:paraId="7711639C" w14:textId="77777777" w:rsidR="00D9309F" w:rsidRPr="00DD68EA" w:rsidRDefault="00D9309F" w:rsidP="00D9309F">
      <w:r w:rsidRPr="00DD68EA">
        <w:rPr>
          <w:i/>
        </w:rPr>
        <w:t>Prevladovanje ali premagovanje</w:t>
      </w:r>
      <w:r w:rsidRPr="00DD68EA">
        <w:t xml:space="preserve"> je stil reševanja konfliktov, da bi z uporabo moči obvladovali položaj in prisilili druge, da bi privolili v ponujeno rešitev (Thomas in </w:t>
      </w:r>
      <w:proofErr w:type="spellStart"/>
      <w:r w:rsidRPr="00DD68EA">
        <w:t>Kilmann</w:t>
      </w:r>
      <w:proofErr w:type="spellEnd"/>
      <w:r w:rsidRPr="00DD68EA">
        <w:t xml:space="preserve"> 2010, 3; Možina idr. 2002, 593). </w:t>
      </w:r>
      <w:proofErr w:type="spellStart"/>
      <w:r w:rsidRPr="00DD68EA">
        <w:t>Lussier</w:t>
      </w:r>
      <w:proofErr w:type="spellEnd"/>
      <w:r w:rsidRPr="00DD68EA">
        <w:t xml:space="preserve"> in </w:t>
      </w:r>
      <w:proofErr w:type="spellStart"/>
      <w:r w:rsidRPr="00DD68EA">
        <w:t>Achua</w:t>
      </w:r>
      <w:proofErr w:type="spellEnd"/>
      <w:r w:rsidRPr="00DD68EA">
        <w:t xml:space="preserve"> (2010, 212–213) navajata, da z uporabo tega stila delamo vse, kar je potrebno, da bi zadovoljili svoje potrebe, tudi na račun drugih, če je to potrebno. Taki ljudje uporabljajo avtoriteto, grožnje, zastraševanje in podobno, če vedo, da bodo zmagali. Želijo, da drugi spremenijo svoje zahteve, medtem ko sami niso pripravljeni spremeniti ničesar, ne glede na sredstva. Tako se ustvari »</w:t>
      </w:r>
      <w:proofErr w:type="spellStart"/>
      <w:r w:rsidRPr="00DD68EA">
        <w:t>win</w:t>
      </w:r>
      <w:proofErr w:type="spellEnd"/>
      <w:r>
        <w:t>-</w:t>
      </w:r>
      <w:r w:rsidRPr="00DD68EA">
        <w:t>lose« situacija. Če je prevladovanje korektno, potem je njegova prednost pred manj učinkovitimi odločitvami v tem, da vpliva na boljše organizacijske odločitve. Možina idr. (2002, 593) menijo, da prekomerna uporaba tega načina vodi do sovražnosti in nezadovoljstva nasprotne strani, ki ob tem otopi, ker njeni predlogi in potrebe niso upoštevani. Betetto idr. (2011, 33) trdijo, da imajo taki ljudje slabe medosebne odnose.</w:t>
      </w:r>
    </w:p>
    <w:p w14:paraId="71274AC2" w14:textId="77777777" w:rsidR="00D9309F" w:rsidRPr="00DD68EA" w:rsidRDefault="00D9309F" w:rsidP="00D9309F">
      <w:r w:rsidRPr="00DD68EA">
        <w:t>Stil prevladovanja je primerno uporabiti, kadar je treba sprejeti hitre odločitve ali nepriljubljene ukrepe za pomembna vprašanja,</w:t>
      </w:r>
      <w:r>
        <w:t xml:space="preserve"> kadar </w:t>
      </w:r>
      <w:r w:rsidRPr="00DD68EA">
        <w:t xml:space="preserve">za implementacijo predlaganih akcij ni ključna podpora drugih oziroma se ti ne bodo upirali predlaganim spremembam, </w:t>
      </w:r>
      <w:r>
        <w:t xml:space="preserve">ko </w:t>
      </w:r>
      <w:r w:rsidRPr="00DD68EA">
        <w:t>vzdrževanje odnosov ni tako z</w:t>
      </w:r>
      <w:r>
        <w:t>e</w:t>
      </w:r>
      <w:r w:rsidRPr="00DD68EA">
        <w:t>lo pomembno in ko je nujno reševanje konfliktov (</w:t>
      </w:r>
      <w:proofErr w:type="spellStart"/>
      <w:r w:rsidRPr="00DD68EA">
        <w:t>Lussier</w:t>
      </w:r>
      <w:proofErr w:type="spellEnd"/>
      <w:r w:rsidRPr="00DD68EA">
        <w:t xml:space="preserve"> in </w:t>
      </w:r>
      <w:proofErr w:type="spellStart"/>
      <w:r w:rsidRPr="00DD68EA">
        <w:t>Achua</w:t>
      </w:r>
      <w:proofErr w:type="spellEnd"/>
      <w:r w:rsidRPr="00DD68EA">
        <w:t xml:space="preserve"> 2010, 213; </w:t>
      </w:r>
      <w:proofErr w:type="spellStart"/>
      <w:r w:rsidRPr="00DD68EA">
        <w:t>Robbins</w:t>
      </w:r>
      <w:proofErr w:type="spellEnd"/>
      <w:r w:rsidRPr="00DD68EA">
        <w:t xml:space="preserve"> in </w:t>
      </w:r>
      <w:proofErr w:type="spellStart"/>
      <w:r w:rsidRPr="00DD68EA">
        <w:t>Judge</w:t>
      </w:r>
      <w:proofErr w:type="spellEnd"/>
      <w:r w:rsidRPr="00DD68EA">
        <w:t xml:space="preserve"> 2012, 469). Bernik idr. (2000, 115) ter Možina idr. (2002, 593) navajajo, da je način reševanja konfliktov ustrezen, ko je situacija kritična in je potrebna hitra in odločna akcija ter ni česa za razne predloge in želje, kadar je treba izpeljati neprijetne naloge, kot je znižanje števila zaposlenih ipd., ko gre za najbolj bistvene stvari za dobrobit organizacije in </w:t>
      </w:r>
      <w:r>
        <w:t xml:space="preserve">ko </w:t>
      </w:r>
      <w:r w:rsidRPr="00DD68EA">
        <w:t>ste prepričani, da imate prav</w:t>
      </w:r>
      <w:r>
        <w:t xml:space="preserve"> ter </w:t>
      </w:r>
      <w:r w:rsidRPr="00DD68EA">
        <w:t>kadar je treba koga zaščititi pred prevladovanjem druge osebe.</w:t>
      </w:r>
    </w:p>
    <w:p w14:paraId="0B6BF4AF" w14:textId="77777777" w:rsidR="00D9309F" w:rsidRPr="00DD68EA" w:rsidRDefault="00D9309F" w:rsidP="00D9309F">
      <w:r w:rsidRPr="00DD68EA">
        <w:rPr>
          <w:i/>
        </w:rPr>
        <w:t>Sodelovanje ali dogovarjanje</w:t>
      </w:r>
      <w:r w:rsidRPr="00DD68EA">
        <w:t xml:space="preserve"> je stil reševanja konfliktov s katerim nasprotni strani poiščeta najboljšo rešitev, ki je sprejemljiva za obe strani. Ob tem skrbijo tako za potrebe drugih, kot za svoje potrebe. Imenujemo ga tudi stil reševanja problemov. Uporabljajo ga ljudje z </w:t>
      </w:r>
      <w:proofErr w:type="spellStart"/>
      <w:r w:rsidRPr="00DD68EA">
        <w:t>asertivnim</w:t>
      </w:r>
      <w:proofErr w:type="spellEnd"/>
      <w:r w:rsidRPr="00DD68EA">
        <w:t xml:space="preserve"> vedenjem in pripravljenostjo za sodelovanje (Thomas in </w:t>
      </w:r>
      <w:proofErr w:type="spellStart"/>
      <w:r w:rsidRPr="00DD68EA">
        <w:t>Kilmann</w:t>
      </w:r>
      <w:proofErr w:type="spellEnd"/>
      <w:r w:rsidRPr="00DD68EA">
        <w:t xml:space="preserve"> 2010, 3; </w:t>
      </w:r>
      <w:proofErr w:type="spellStart"/>
      <w:r w:rsidRPr="00DD68EA">
        <w:t>Lussier</w:t>
      </w:r>
      <w:proofErr w:type="spellEnd"/>
      <w:r w:rsidRPr="00DD68EA">
        <w:t xml:space="preserve"> in </w:t>
      </w:r>
      <w:proofErr w:type="spellStart"/>
      <w:r w:rsidRPr="00DD68EA">
        <w:t>Achua</w:t>
      </w:r>
      <w:proofErr w:type="spellEnd"/>
      <w:r w:rsidRPr="00DD68EA">
        <w:t xml:space="preserve"> 2010, 213). Če je predstavljena boljša rešitev, so jo ti pripravljeni sprejeti, za razliko od tistih, ki uporabljajo prevladovanje. Čeprav se pri pogajanjih pogosto uporabljajo zaupni podatki, temeljijo na sodelovanju, odprti in iskreni komunikaciji. To je edini slog, ki ustvarja pravo »</w:t>
      </w:r>
      <w:proofErr w:type="spellStart"/>
      <w:r w:rsidRPr="00DD68EA">
        <w:t>win</w:t>
      </w:r>
      <w:r>
        <w:t>-</w:t>
      </w:r>
      <w:r w:rsidRPr="00DD68EA">
        <w:t>win</w:t>
      </w:r>
      <w:proofErr w:type="spellEnd"/>
      <w:r w:rsidRPr="00DD68EA">
        <w:t>« situacijo (</w:t>
      </w:r>
      <w:proofErr w:type="spellStart"/>
      <w:r w:rsidRPr="00DD68EA">
        <w:t>Lussier</w:t>
      </w:r>
      <w:proofErr w:type="spellEnd"/>
      <w:r w:rsidRPr="00DD68EA">
        <w:t xml:space="preserve"> in </w:t>
      </w:r>
      <w:proofErr w:type="spellStart"/>
      <w:r w:rsidRPr="00DD68EA">
        <w:t>Achua</w:t>
      </w:r>
      <w:proofErr w:type="spellEnd"/>
      <w:r w:rsidRPr="00DD68EA">
        <w:t xml:space="preserve"> 2010, 213). Sodelovanje tako spada med učinkovitejše načine razreševanja konfliktov, saj se tu nobena stran niti delno ne odreče svojim zahtevam in željam (Betetto idr. 2011, 34).</w:t>
      </w:r>
    </w:p>
    <w:p w14:paraId="479688F5" w14:textId="77777777" w:rsidR="00D9309F" w:rsidRPr="00DD68EA" w:rsidRDefault="00D9309F" w:rsidP="00D9309F">
      <w:r w:rsidRPr="00DD68EA">
        <w:t xml:space="preserve">Stil reševanja konfliktov s sodelovanjem je primeren, če se ukvarjate s pomembnim vprašanjem, ki zahteva optimalno rešitev in bi s kompromisom dobili manj optimalno rešitev. Prav tako je primeren za situacije, ko so ljudje pripravljeni postaviti skupinske cilje pred lastne interese, </w:t>
      </w:r>
      <w:r>
        <w:t xml:space="preserve">ko so </w:t>
      </w:r>
      <w:r w:rsidRPr="00DD68EA">
        <w:t xml:space="preserve">člani skupine pripravljeni sodelovati, </w:t>
      </w:r>
      <w:r>
        <w:t xml:space="preserve">kadar je </w:t>
      </w:r>
      <w:r w:rsidRPr="00DD68EA">
        <w:t>pomembno ohranjanje dobrih odnosov</w:t>
      </w:r>
      <w:r>
        <w:t xml:space="preserve"> in kadar imate na voljo </w:t>
      </w:r>
      <w:r w:rsidRPr="00DD68EA">
        <w:t>dovolj časa (</w:t>
      </w:r>
      <w:proofErr w:type="spellStart"/>
      <w:r w:rsidRPr="00DD68EA">
        <w:t>Lussier</w:t>
      </w:r>
      <w:proofErr w:type="spellEnd"/>
      <w:r w:rsidRPr="00DD68EA">
        <w:t xml:space="preserve"> in </w:t>
      </w:r>
      <w:proofErr w:type="spellStart"/>
      <w:r w:rsidRPr="00DD68EA">
        <w:t>Achua</w:t>
      </w:r>
      <w:proofErr w:type="spellEnd"/>
      <w:r w:rsidRPr="00DD68EA">
        <w:t xml:space="preserve"> 2010, 214; </w:t>
      </w:r>
      <w:proofErr w:type="spellStart"/>
      <w:r w:rsidRPr="00DD68EA">
        <w:t>Robbins</w:t>
      </w:r>
      <w:proofErr w:type="spellEnd"/>
      <w:r w:rsidRPr="00DD68EA">
        <w:t xml:space="preserve"> in </w:t>
      </w:r>
      <w:proofErr w:type="spellStart"/>
      <w:r w:rsidRPr="00DD68EA">
        <w:t>Judge</w:t>
      </w:r>
      <w:proofErr w:type="spellEnd"/>
      <w:r w:rsidRPr="00DD68EA">
        <w:t xml:space="preserve"> </w:t>
      </w:r>
      <w:r w:rsidRPr="00DD68EA">
        <w:lastRenderedPageBreak/>
        <w:t>2012, 469). Bernik idr. (2000, 115) ter Možina idr. (2002, 595) navajajo še situacije</w:t>
      </w:r>
      <w:r>
        <w:t>,</w:t>
      </w:r>
      <w:r w:rsidRPr="00DD68EA">
        <w:t xml:space="preserve"> kadar imajo vpletene strani enega ali več skupinskih ciljev in se ne strinjajo samo glede različnih poti in sredstev, kadar se je </w:t>
      </w:r>
      <w:r>
        <w:t xml:space="preserve">treba </w:t>
      </w:r>
      <w:r w:rsidRPr="00DD68EA">
        <w:t>najbolje odločiti na podlagi razpoložljivih informacij, morda tudi s pomočjo zunanjega strokovnjaka za reševanje konfliktov, kadar želite razrešiti napetosti, ko želite dobiti vpogled v različna mišljenja</w:t>
      </w:r>
      <w:r>
        <w:t xml:space="preserve"> in </w:t>
      </w:r>
      <w:r w:rsidRPr="00DD68EA">
        <w:t>ko želite, da vsi sprejmejo neko odločitev, da bi bilo s tem njeno izvajanje bolj učinkovito.</w:t>
      </w:r>
    </w:p>
    <w:p w14:paraId="7510FF5C" w14:textId="77777777" w:rsidR="00D9309F" w:rsidRPr="00DD68EA" w:rsidRDefault="00D9309F" w:rsidP="00D9309F">
      <w:proofErr w:type="spellStart"/>
      <w:r w:rsidRPr="00DD68EA">
        <w:t>Lussier</w:t>
      </w:r>
      <w:proofErr w:type="spellEnd"/>
      <w:r w:rsidRPr="00DD68EA">
        <w:t xml:space="preserve"> in </w:t>
      </w:r>
      <w:proofErr w:type="spellStart"/>
      <w:r w:rsidRPr="00DD68EA">
        <w:t>Achua</w:t>
      </w:r>
      <w:proofErr w:type="spellEnd"/>
      <w:r w:rsidRPr="00DD68EA">
        <w:t xml:space="preserve"> (2010, 214) poudarjata, da je od naštetih petih stilov razreševanja konfliktov najtežje uspešno izvajati sodelovalni stil zaradi njegove kompleksnosti in ravni potrebnega znanja. Prav zaradi navedenega je ta stil najverjetneje premalo izkoriščen. Zato organizacije po vsem svetu usposabljajo zaposlene za reševanje konfliktov s sodelovanjem. </w:t>
      </w:r>
    </w:p>
    <w:p w14:paraId="28215CE4" w14:textId="77777777" w:rsidR="00D9309F" w:rsidRPr="00DD68EA" w:rsidRDefault="00D9309F" w:rsidP="00D9309F">
      <w:r w:rsidRPr="00DD68EA">
        <w:rPr>
          <w:i/>
        </w:rPr>
        <w:t>Pristajanje na kompromis</w:t>
      </w:r>
      <w:r w:rsidRPr="00DD68EA">
        <w:t xml:space="preserve"> pomeni težnjo posameznikov, da bi žrtvovali nekaj interesov in tako dosegli dogovor (Možina idr. 2002, 593). S tem se kaže srednja skrb za lastne potrebe in potrebe drugih (Thomas in </w:t>
      </w:r>
      <w:proofErr w:type="spellStart"/>
      <w:r w:rsidRPr="00DD68EA">
        <w:t>Kilmann</w:t>
      </w:r>
      <w:proofErr w:type="spellEnd"/>
      <w:r w:rsidRPr="00DD68EA">
        <w:t xml:space="preserve"> 2010, 3). </w:t>
      </w:r>
      <w:proofErr w:type="spellStart"/>
      <w:r w:rsidRPr="00DD68EA">
        <w:t>Lussier</w:t>
      </w:r>
      <w:proofErr w:type="spellEnd"/>
      <w:r w:rsidRPr="00DD68EA">
        <w:t xml:space="preserve"> in </w:t>
      </w:r>
      <w:proofErr w:type="spellStart"/>
      <w:r w:rsidRPr="00DD68EA">
        <w:t>Achua</w:t>
      </w:r>
      <w:proofErr w:type="spellEnd"/>
      <w:r w:rsidRPr="00DD68EA">
        <w:t xml:space="preserve"> (2010, 213) opredeljujeta kompromis</w:t>
      </w:r>
      <w:r>
        <w:t>,</w:t>
      </w:r>
      <w:r w:rsidRPr="00DD68EA">
        <w:t xml:space="preserve"> kot stil reševanja konfliktov</w:t>
      </w:r>
      <w:r>
        <w:t>,</w:t>
      </w:r>
      <w:r w:rsidRPr="00DD68EA">
        <w:t xml:space="preserve"> s katerim vsaka stran delno doseže svoje z zmernim </w:t>
      </w:r>
      <w:proofErr w:type="spellStart"/>
      <w:r w:rsidRPr="00DD68EA">
        <w:t>asertivnim</w:t>
      </w:r>
      <w:proofErr w:type="spellEnd"/>
      <w:r w:rsidRPr="00DD68EA">
        <w:t xml:space="preserve"> vedenjem in sodelovanjem. Temu stilu lahko rečemo tudi pogajanje. Pogajalske sposobnosti so pomembne tako za osebno, kot tudi za poklicno življenje. Prednost takega načina reševanja konfliktov je, da so rešeni relativno hitro in ohranjajo dobra delovna razmerja. Slabost pa</w:t>
      </w:r>
      <w:r>
        <w:t xml:space="preserve"> je v tem</w:t>
      </w:r>
      <w:r w:rsidRPr="00DD68EA">
        <w:t xml:space="preserve">, da kompromis pogosto vodi v </w:t>
      </w:r>
      <w:proofErr w:type="spellStart"/>
      <w:r w:rsidRPr="00DD68EA">
        <w:t>kontraproduktivne</w:t>
      </w:r>
      <w:proofErr w:type="spellEnd"/>
      <w:r w:rsidRPr="00DD68EA">
        <w:t xml:space="preserve"> rezultate, kot so ne najbolj optimalne odločitve. Prepogosta uporaba tega stila lahko privede do tega, da ljudje zahtevajo veliko več, kot potrebujejo zato, da bi dobili tisto, kar želijo. Ta stil se zelo pogosto uporablja med delodajalci in delavci pri pogajanjih o kolektivnih pogodbah. Betetto idr. (2011, 33) ocenjujejo ta stil kot enega izmed boljših načinov razreševanja konfliktov, saj obe strani prideta do takšne rešitve, s katero se obe delno strinjata in imata od nje tudi delno korist.</w:t>
      </w:r>
    </w:p>
    <w:p w14:paraId="22F56308" w14:textId="77777777" w:rsidR="00D9309F" w:rsidRPr="00DD68EA" w:rsidRDefault="00D9309F" w:rsidP="00D9309F">
      <w:r w:rsidRPr="00DD68EA">
        <w:t xml:space="preserve">Bernik idr. (2000, 115) ter </w:t>
      </w:r>
      <w:proofErr w:type="spellStart"/>
      <w:r w:rsidRPr="00DD68EA">
        <w:t>Lussier</w:t>
      </w:r>
      <w:proofErr w:type="spellEnd"/>
      <w:r w:rsidRPr="00DD68EA">
        <w:t xml:space="preserve"> in </w:t>
      </w:r>
      <w:proofErr w:type="spellStart"/>
      <w:r w:rsidRPr="00DD68EA">
        <w:t>Achua</w:t>
      </w:r>
      <w:proofErr w:type="spellEnd"/>
      <w:r w:rsidRPr="00DD68EA">
        <w:t xml:space="preserve"> (2010, 213) izpostavljajo, da je kompromis primerno uporabiti, kadar je potrebna začasna rešitev kompleksnih in kritičnih vprašanj, ki se jih ne da takoj rešiti ali zanje ni preproste in jasne rešitve, ko sta obe strani približno enako močni, a imata izključujoče si cilje</w:t>
      </w:r>
      <w:r>
        <w:t xml:space="preserve"> ali </w:t>
      </w:r>
      <w:r w:rsidRPr="00DD68EA">
        <w:t>v primeru, ko je treba priti do rešitve pod časovnim pritiskom. Bernik idr. (2000, 115) navajajo še situacije, ko je uporaba kompromisa smiselna, in sicer, kadar so cilji pomembni, vendar bi uporaba bolj energičnih načinov imela negativne posledice, kot pomoč v primeru, ko sta bila sodelovanje ali prevladovanje neuspešna. Bernik idr. (2000, 115) ter Možina idr. (2002, 593) menijo, da je ta stil primerno uporabiti tudi, ko predlogi ene strani blokirajo cilje druge strani, kadar ni mogoče doseči kaj več od tega, kadar kompromis pomeni za vsako stran večji dosežek ali vsaj ne slabšega, kakor če ga ne bi bilo. V vsakem primeru je pred pristankom na kompromis z</w:t>
      </w:r>
      <w:r>
        <w:t>e</w:t>
      </w:r>
      <w:r w:rsidRPr="00DD68EA">
        <w:t>lo pomemben temeljit premislek.</w:t>
      </w:r>
    </w:p>
    <w:p w14:paraId="3AE4F955" w14:textId="77777777" w:rsidR="00D9309F" w:rsidRPr="00DD68EA" w:rsidRDefault="00D9309F" w:rsidP="00D9309F">
      <w:r w:rsidRPr="00DD68EA">
        <w:rPr>
          <w:i/>
        </w:rPr>
        <w:t>Izogibanje</w:t>
      </w:r>
      <w:r w:rsidRPr="00DD68EA">
        <w:t xml:space="preserve"> pomeni, da poskušamo pasivno prezreti konflikt in ga ne rešiti. Do konflikta se vedemo indiferentno in </w:t>
      </w:r>
      <w:proofErr w:type="spellStart"/>
      <w:r w:rsidRPr="00DD68EA">
        <w:t>nesodelovalno</w:t>
      </w:r>
      <w:proofErr w:type="spellEnd"/>
      <w:r w:rsidRPr="00DD68EA">
        <w:t xml:space="preserve">. Konfliktu se izognemo tako, da ne zavzamemo stališča ali se od njega distanciramo. S tem kažemo majhno skrb za svoje potrebe in tudi majhno skrb za potrebe drugih (Thomas in </w:t>
      </w:r>
      <w:proofErr w:type="spellStart"/>
      <w:r w:rsidRPr="00DD68EA">
        <w:t>Kilmann</w:t>
      </w:r>
      <w:proofErr w:type="spellEnd"/>
      <w:r w:rsidRPr="00DD68EA">
        <w:t xml:space="preserve"> 2010, 3; </w:t>
      </w:r>
      <w:proofErr w:type="spellStart"/>
      <w:r w:rsidRPr="00DD68EA">
        <w:t>Lussier</w:t>
      </w:r>
      <w:proofErr w:type="spellEnd"/>
      <w:r w:rsidRPr="00DD68EA">
        <w:t xml:space="preserve"> in </w:t>
      </w:r>
      <w:proofErr w:type="spellStart"/>
      <w:r w:rsidRPr="00DD68EA">
        <w:t>Achua</w:t>
      </w:r>
      <w:proofErr w:type="spellEnd"/>
      <w:r w:rsidRPr="00DD68EA">
        <w:t xml:space="preserve"> 2010, 211). Prednost tega </w:t>
      </w:r>
      <w:r w:rsidRPr="00DD68EA">
        <w:lastRenderedPageBreak/>
        <w:t>stila je le v tem, da tako vzdržujemo nek odnos z nasprotno stranjo, ki bi bil lahko z reševanjem konflikta prizadet. Slabost tega stila je, da ne pridemo do rešitve nastale situacije. Ta se običajno celo še poslabša. Prepogosta uporaba tega stila vodi v konflikt s samim seboj (</w:t>
      </w:r>
      <w:proofErr w:type="spellStart"/>
      <w:r w:rsidRPr="00DD68EA">
        <w:t>Lussier</w:t>
      </w:r>
      <w:proofErr w:type="spellEnd"/>
      <w:r w:rsidRPr="00DD68EA">
        <w:t xml:space="preserve"> in </w:t>
      </w:r>
      <w:proofErr w:type="spellStart"/>
      <w:r w:rsidRPr="00DD68EA">
        <w:t>Achua</w:t>
      </w:r>
      <w:proofErr w:type="spellEnd"/>
      <w:r w:rsidRPr="00DD68EA">
        <w:t xml:space="preserve"> 2010, 211). Na tak način konflikt zanikamo in tako obe strani izgubljata (Betetto idr. 2011, 33).</w:t>
      </w:r>
    </w:p>
    <w:p w14:paraId="7D3DFA08" w14:textId="77777777" w:rsidR="00D9309F" w:rsidRPr="00DD68EA" w:rsidRDefault="00D9309F" w:rsidP="00D9309F">
      <w:r w:rsidRPr="00DD68EA">
        <w:t xml:space="preserve">Opisan stil reševanja konflikta je v nekaterih situacijah ustrezen. </w:t>
      </w:r>
      <w:proofErr w:type="spellStart"/>
      <w:r w:rsidRPr="00DD68EA">
        <w:t>Lussier</w:t>
      </w:r>
      <w:proofErr w:type="spellEnd"/>
      <w:r w:rsidRPr="00DD68EA">
        <w:t xml:space="preserve"> in </w:t>
      </w:r>
      <w:proofErr w:type="spellStart"/>
      <w:r w:rsidRPr="00DD68EA">
        <w:t>Achua</w:t>
      </w:r>
      <w:proofErr w:type="spellEnd"/>
      <w:r w:rsidRPr="00DD68EA">
        <w:t xml:space="preserve"> (2010, 212) ter </w:t>
      </w:r>
      <w:proofErr w:type="spellStart"/>
      <w:r w:rsidRPr="00DD68EA">
        <w:t>Robbins</w:t>
      </w:r>
      <w:proofErr w:type="spellEnd"/>
      <w:r w:rsidRPr="00DD68EA">
        <w:t xml:space="preserve"> in </w:t>
      </w:r>
      <w:proofErr w:type="spellStart"/>
      <w:r w:rsidRPr="00DD68EA">
        <w:t>Judge</w:t>
      </w:r>
      <w:proofErr w:type="spellEnd"/>
      <w:r w:rsidRPr="00DD68EA">
        <w:t xml:space="preserve"> (2012, 469) navajajo, da ga je primerno uporabiti, če je konflikt trivialen, vaša vpletenost v konflikt ni močna, soočenje bo poslabšalo pomemben odnos, nimate časa za rešitev konflikta ali so čustva premočna. </w:t>
      </w:r>
      <w:proofErr w:type="spellStart"/>
      <w:r w:rsidRPr="00DD68EA">
        <w:t>Lussier</w:t>
      </w:r>
      <w:proofErr w:type="spellEnd"/>
      <w:r w:rsidRPr="00DD68EA">
        <w:t xml:space="preserve"> in </w:t>
      </w:r>
      <w:proofErr w:type="spellStart"/>
      <w:r w:rsidRPr="00DD68EA">
        <w:t>Achua</w:t>
      </w:r>
      <w:proofErr w:type="spellEnd"/>
      <w:r w:rsidRPr="00DD68EA">
        <w:t xml:space="preserve"> (2010, 212) opozarjata, da </w:t>
      </w:r>
      <w:r>
        <w:t xml:space="preserve">je </w:t>
      </w:r>
      <w:r w:rsidRPr="00DD68EA">
        <w:t>v primeru, ko nimate časa za rešitev konflikta ali so čustva premočna, bolje, da se z drugim soočite kasneje. Ni pa primerno, da se soočenju predolgo ali prevečkrat izogibate in se nato toliko vznemirite, da kričite na drugo osebo ali osebe. Takšno pasivno</w:t>
      </w:r>
      <w:r>
        <w:t>-</w:t>
      </w:r>
      <w:r w:rsidRPr="00DD68EA">
        <w:t xml:space="preserve"> agresivno vedenje lahko situacijo le poslabša in škoduje odnosom. Ljudje pogosto ne vedo, da delajo nekaj, kar moti drugega (če sta v konfliktu) in kako pravilno pristopiti in ali so se sploh pripravljeni spremeniti. Bernik idr. (2000, 146) ter Možina idr. (2002, 592) ugotavljajo, da je ta stil primeren, kadar lahko drugi uspešneje rešijo konflikt in posameznik nima ustrezne moči v primerjavi z drugimi, ko je konflikt manjšega pomena in je škoda izgubljati čas za njegovo analizo in reševanje, </w:t>
      </w:r>
      <w:r>
        <w:t xml:space="preserve">kadar </w:t>
      </w:r>
      <w:r w:rsidRPr="00DD68EA">
        <w:t>ni dovolj informacij, ki bi omogočile učinkovito reševanje konflikta. Bernik idr. (2000, 146) navajajo še situacije, ko je problem samo simptom nekega drugega problema, k</w:t>
      </w:r>
      <w:r>
        <w:t xml:space="preserve">adar </w:t>
      </w:r>
      <w:r w:rsidRPr="00DD68EA">
        <w:t xml:space="preserve">želite omogočiti ljudem, da se umirijo in razmislijo, </w:t>
      </w:r>
      <w:r>
        <w:t xml:space="preserve">v primeru, da </w:t>
      </w:r>
      <w:r w:rsidRPr="00DD68EA">
        <w:t>bi rešitev konflikta prinesla več škode kot koristi, ko ocenite, da nimate možnosti uresničiti svojih ciljev ali k</w:t>
      </w:r>
      <w:r>
        <w:t xml:space="preserve">adar </w:t>
      </w:r>
      <w:r w:rsidRPr="00DD68EA">
        <w:t>želite omogočiti drugim učenje iz napak.</w:t>
      </w:r>
    </w:p>
    <w:p w14:paraId="4DAE0209" w14:textId="77777777" w:rsidR="00D9309F" w:rsidRPr="00DD68EA" w:rsidRDefault="00D9309F" w:rsidP="00D9309F">
      <w:r w:rsidRPr="00DD68EA">
        <w:rPr>
          <w:i/>
        </w:rPr>
        <w:t>Prilagajanje</w:t>
      </w:r>
      <w:r w:rsidRPr="00DD68EA">
        <w:t xml:space="preserve"> drugi strani je stil reševanja konflikta</w:t>
      </w:r>
      <w:r>
        <w:t>,</w:t>
      </w:r>
      <w:r w:rsidRPr="00DD68EA">
        <w:t xml:space="preserve"> s katerim popustite partnerjevim zahtevam in željam. Poskušate zadovoljevati potrebe druge strani, ob tem pa zanemarjate svoje potrebe (Thomas in </w:t>
      </w:r>
      <w:proofErr w:type="spellStart"/>
      <w:r w:rsidRPr="00DD68EA">
        <w:t>Kilmann</w:t>
      </w:r>
      <w:proofErr w:type="spellEnd"/>
      <w:r w:rsidRPr="00DD68EA">
        <w:t xml:space="preserve"> 2010, 3; </w:t>
      </w:r>
      <w:proofErr w:type="spellStart"/>
      <w:r w:rsidRPr="00DD68EA">
        <w:t>Lussier</w:t>
      </w:r>
      <w:proofErr w:type="spellEnd"/>
      <w:r w:rsidRPr="00DD68EA">
        <w:t xml:space="preserve"> in </w:t>
      </w:r>
      <w:proofErr w:type="spellStart"/>
      <w:r w:rsidRPr="00DD68EA">
        <w:t>Achua</w:t>
      </w:r>
      <w:proofErr w:type="spellEnd"/>
      <w:r w:rsidRPr="00DD68EA">
        <w:t xml:space="preserve"> 2010, 212). Ko poskušate zadovoljiti vse, se ustvari »</w:t>
      </w:r>
      <w:proofErr w:type="spellStart"/>
      <w:r w:rsidRPr="00DD68EA">
        <w:t>win</w:t>
      </w:r>
      <w:proofErr w:type="spellEnd"/>
      <w:r>
        <w:t>-</w:t>
      </w:r>
      <w:r w:rsidRPr="00DD68EA">
        <w:t xml:space="preserve">lose« situacija. Prednost tega stila je v tem, da se odnos z drugo stranjo vzdržuje tako, da ji pustite narediti tako, kot želi. Prilagajanje je lahko </w:t>
      </w:r>
      <w:proofErr w:type="spellStart"/>
      <w:r w:rsidRPr="00DD68EA">
        <w:t>kontraproduktivno</w:t>
      </w:r>
      <w:proofErr w:type="spellEnd"/>
      <w:r w:rsidRPr="00DD68EA">
        <w:t>, kar je pomanjkljivost tega stila. Stran, ki se prilagaja, ima lahko boljšo rešitev. S pretirano uporabo tega stila lahko druga stran začne izkoriščati tisto</w:t>
      </w:r>
      <w:r>
        <w:t xml:space="preserve"> stran</w:t>
      </w:r>
      <w:r w:rsidRPr="00DD68EA">
        <w:t>, ki se prilagaja. Na dolgi rok se tak odnos ne more obdržati (</w:t>
      </w:r>
      <w:proofErr w:type="spellStart"/>
      <w:r w:rsidRPr="00DD68EA">
        <w:t>Lussier</w:t>
      </w:r>
      <w:proofErr w:type="spellEnd"/>
      <w:r w:rsidRPr="00DD68EA">
        <w:t xml:space="preserve"> in </w:t>
      </w:r>
      <w:proofErr w:type="spellStart"/>
      <w:r w:rsidRPr="00DD68EA">
        <w:t>Achua</w:t>
      </w:r>
      <w:proofErr w:type="spellEnd"/>
      <w:r w:rsidRPr="00DD68EA">
        <w:t xml:space="preserve"> 2010, 212). </w:t>
      </w:r>
    </w:p>
    <w:p w14:paraId="2790FA4C" w14:textId="77777777" w:rsidR="00D9309F" w:rsidRPr="00DD68EA" w:rsidRDefault="00D9309F" w:rsidP="00D9309F">
      <w:proofErr w:type="spellStart"/>
      <w:r w:rsidRPr="00DD68EA">
        <w:t>Lussier</w:t>
      </w:r>
      <w:proofErr w:type="spellEnd"/>
      <w:r w:rsidRPr="00DD68EA">
        <w:t xml:space="preserve"> in </w:t>
      </w:r>
      <w:proofErr w:type="spellStart"/>
      <w:r w:rsidRPr="00DD68EA">
        <w:t>Achua</w:t>
      </w:r>
      <w:proofErr w:type="spellEnd"/>
      <w:r w:rsidRPr="00DD68EA">
        <w:t xml:space="preserve"> (2010, 212) ocenjujeta, da je uporaba tega stila reševanja konfliktov primerna za tiste, ki so raje podrejeni kot vodje,</w:t>
      </w:r>
      <w:r>
        <w:t xml:space="preserve"> v primeru, ko </w:t>
      </w:r>
      <w:r w:rsidRPr="00DD68EA">
        <w:t xml:space="preserve">jim je vzdrževanje odnosa pomembnejše od drugih vidikov, </w:t>
      </w:r>
      <w:r>
        <w:t xml:space="preserve">če jim </w:t>
      </w:r>
      <w:r w:rsidRPr="00DD68EA">
        <w:t>dogovorjene spremembe niso tako pomembne, kot so pomembne drugi strani</w:t>
      </w:r>
      <w:r>
        <w:t xml:space="preserve"> ali kadar </w:t>
      </w:r>
      <w:r w:rsidRPr="00DD68EA">
        <w:t xml:space="preserve">je čas za rešitev konflikta omejen. </w:t>
      </w:r>
      <w:proofErr w:type="spellStart"/>
      <w:r w:rsidRPr="00DD68EA">
        <w:t>Robbins</w:t>
      </w:r>
      <w:proofErr w:type="spellEnd"/>
      <w:r w:rsidRPr="00DD68EA">
        <w:t xml:space="preserve"> in </w:t>
      </w:r>
      <w:proofErr w:type="spellStart"/>
      <w:r w:rsidRPr="00DD68EA">
        <w:t>Judge</w:t>
      </w:r>
      <w:proofErr w:type="spellEnd"/>
      <w:r w:rsidRPr="00DD68EA">
        <w:t xml:space="preserve"> (2012, 469) ter Bernik idr. (2000, 115) dodajajo, da je ta stil primeren, ko želite zadovoljiti druge in ohranjati sodelovanje, ko ste nadvladani in poraženi, da bi zmanjšali izgubo, kadar sta harmonija in stabilnost še posebej pomembna in ko se lahko zaposleni razvijajo z učenjem iz napak. Bernik idr. (2000, 115) ter Možina idr. (2002, 593) menijo, da je ta stil na kratek rok primeren, </w:t>
      </w:r>
      <w:r>
        <w:t xml:space="preserve">kadar </w:t>
      </w:r>
      <w:r w:rsidRPr="00DD68EA">
        <w:t xml:space="preserve">so zaposleni vpleteni v potencialno močan čustveni konflikt, ki ga je treba omiliti, če so </w:t>
      </w:r>
      <w:r w:rsidRPr="00DD68EA">
        <w:lastRenderedPageBreak/>
        <w:t>problemi osebni in niso povezani z delom</w:t>
      </w:r>
      <w:r>
        <w:t xml:space="preserve"> oziroma v primeru, ko</w:t>
      </w:r>
      <w:r w:rsidRPr="00DD68EA">
        <w:t xml:space="preserve"> v skupini dalj časa prevladujejo močna nasprotja.</w:t>
      </w:r>
    </w:p>
    <w:p w14:paraId="7FDF0614" w14:textId="77777777" w:rsidR="00D9309F" w:rsidRPr="00DD68EA" w:rsidRDefault="00D9309F" w:rsidP="00D9309F">
      <w:pPr>
        <w:spacing w:before="0" w:line="240" w:lineRule="auto"/>
        <w:jc w:val="left"/>
      </w:pPr>
      <w:r w:rsidRPr="00DD68EA">
        <w:br w:type="page"/>
      </w:r>
    </w:p>
    <w:p w14:paraId="29F9309E" w14:textId="77777777" w:rsidR="00D9309F" w:rsidRPr="00DD68EA" w:rsidRDefault="00D9309F" w:rsidP="00D9309F">
      <w:pPr>
        <w:pStyle w:val="Odstavekseznama"/>
        <w:spacing w:before="0"/>
        <w:ind w:left="360" w:firstLine="0"/>
        <w:jc w:val="center"/>
      </w:pPr>
      <w:r w:rsidRPr="00DD68EA">
        <w:rPr>
          <w:noProof/>
        </w:rPr>
        <w:lastRenderedPageBreak/>
        <w:drawing>
          <wp:inline distT="0" distB="0" distL="0" distR="0" wp14:anchorId="6ABD5B5D" wp14:editId="7D66FE89">
            <wp:extent cx="3090408" cy="2009775"/>
            <wp:effectExtent l="0" t="0" r="0" b="0"/>
            <wp:docPr id="120" name="Slik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88214" cy="2008348"/>
                    </a:xfrm>
                    <a:prstGeom prst="rect">
                      <a:avLst/>
                    </a:prstGeom>
                  </pic:spPr>
                </pic:pic>
              </a:graphicData>
            </a:graphic>
          </wp:inline>
        </w:drawing>
      </w:r>
    </w:p>
    <w:p w14:paraId="57CAE0E8" w14:textId="77777777" w:rsidR="00D9309F" w:rsidRPr="00DD68EA" w:rsidRDefault="00D9309F" w:rsidP="00D9309F">
      <w:pPr>
        <w:pStyle w:val="Napis"/>
        <w:jc w:val="center"/>
      </w:pPr>
      <w:bookmarkStart w:id="1" w:name="_Toc523832415"/>
      <w:r w:rsidRPr="00DD68EA">
        <w:t xml:space="preserve">Slika </w:t>
      </w:r>
      <w:r>
        <w:fldChar w:fldCharType="begin"/>
      </w:r>
      <w:r>
        <w:instrText xml:space="preserve"> SEQ Slika \* ARABIC </w:instrText>
      </w:r>
      <w:r>
        <w:fldChar w:fldCharType="separate"/>
      </w:r>
      <w:r>
        <w:rPr>
          <w:noProof/>
        </w:rPr>
        <w:t>2</w:t>
      </w:r>
      <w:r>
        <w:rPr>
          <w:noProof/>
        </w:rPr>
        <w:fldChar w:fldCharType="end"/>
      </w:r>
      <w:r w:rsidRPr="00DD68EA">
        <w:t>: Model petih stilov reševanja konfliktov</w:t>
      </w:r>
      <w:bookmarkEnd w:id="1"/>
    </w:p>
    <w:p w14:paraId="1D231760" w14:textId="77777777" w:rsidR="00D9309F" w:rsidRPr="00DD68EA" w:rsidRDefault="00D9309F" w:rsidP="00D9309F">
      <w:pPr>
        <w:pStyle w:val="Napis"/>
        <w:tabs>
          <w:tab w:val="clear" w:pos="1673"/>
        </w:tabs>
        <w:ind w:left="1050" w:hanging="1050"/>
        <w:jc w:val="center"/>
        <w:rPr>
          <w:b w:val="0"/>
        </w:rPr>
      </w:pPr>
      <w:r w:rsidRPr="00DD68EA">
        <w:rPr>
          <w:b w:val="0"/>
        </w:rPr>
        <w:t>Vir: prirejeno po Thomas 1976 v Možina idr. 2002, 592.</w:t>
      </w:r>
    </w:p>
    <w:p w14:paraId="66447159" w14:textId="77777777" w:rsidR="00D9309F" w:rsidRPr="00DD68EA" w:rsidRDefault="00D9309F" w:rsidP="00D9309F">
      <w:r w:rsidRPr="00DD68EA">
        <w:t>Opisana vodstvena mreža predstavlja podlago za razumevanje posameznih stilov reševanja konfliktov in situacij</w:t>
      </w:r>
      <w:r>
        <w:t>,</w:t>
      </w:r>
      <w:r w:rsidRPr="00DD68EA">
        <w:t xml:space="preserve"> v katerih je posamezen stil primerno uporabiti. Zaključek poglavja namenjamo merjenju stilov reševanja konfliktov, kot osnovo za prepoznavanje </w:t>
      </w:r>
      <w:proofErr w:type="spellStart"/>
      <w:r w:rsidRPr="00DD68EA">
        <w:t>preferiranih</w:t>
      </w:r>
      <w:proofErr w:type="spellEnd"/>
      <w:r w:rsidRPr="00DD68EA">
        <w:t xml:space="preserve"> stilov reševanja konfliktov pri posamezniku, saj so tovrstne informacije lahko v veliko pomoč managerjem pri upravljanju in reševanju konfliktov v organizaciji, kar je tudi eden od ciljev našega raziskovalnega področja.</w:t>
      </w:r>
    </w:p>
    <w:p w14:paraId="720BDCD3" w14:textId="77777777" w:rsidR="00D13CA5" w:rsidRDefault="00D13CA5"/>
    <w:sectPr w:rsidR="00D13CA5" w:rsidSect="00485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6CED"/>
    <w:multiLevelType w:val="hybridMultilevel"/>
    <w:tmpl w:val="0602BE58"/>
    <w:lvl w:ilvl="0" w:tplc="E4BC8550">
      <w:start w:val="1"/>
      <w:numFmt w:val="decimal"/>
      <w:lvlText w:val="5.2.%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FA40329"/>
    <w:multiLevelType w:val="hybridMultilevel"/>
    <w:tmpl w:val="B2560FBE"/>
    <w:lvl w:ilvl="0" w:tplc="7110F424">
      <w:start w:val="1"/>
      <w:numFmt w:val="bullet"/>
      <w:lvlText w:val="−"/>
      <w:lvlJc w:val="left"/>
      <w:pPr>
        <w:ind w:left="360" w:hanging="360"/>
      </w:pPr>
      <w:rPr>
        <w:rFonts w:ascii="Arial Narrow" w:hAnsi="Arial Narrow"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5B091F4C"/>
    <w:multiLevelType w:val="hybridMultilevel"/>
    <w:tmpl w:val="AD38AA6E"/>
    <w:lvl w:ilvl="0" w:tplc="77021F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9F"/>
    <w:rsid w:val="00135E28"/>
    <w:rsid w:val="0022605F"/>
    <w:rsid w:val="00485C32"/>
    <w:rsid w:val="00D13CA5"/>
    <w:rsid w:val="00D9309F"/>
  </w:rsids>
  <m:mathPr>
    <m:mathFont m:val="Cambria Math"/>
    <m:brkBin m:val="before"/>
    <m:brkBinSub m:val="--"/>
    <m:smallFrac m:val="0"/>
    <m:dispDef/>
    <m:lMargin m:val="0"/>
    <m:rMargin m:val="0"/>
    <m:defJc m:val="centerGroup"/>
    <m:wrapIndent m:val="1440"/>
    <m:intLim m:val="subSup"/>
    <m:naryLim m:val="undOvr"/>
  </m:mathPr>
  <w:themeFontLang w:val="sl-SI" w:eastAsia="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E269"/>
  <w15:chartTrackingRefBased/>
  <w15:docId w15:val="{3E37320F-56F9-42C0-AEA2-435A2949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9309F"/>
    <w:pPr>
      <w:spacing w:before="240" w:after="0" w:line="300" w:lineRule="auto"/>
      <w:jc w:val="both"/>
    </w:pPr>
    <w:rPr>
      <w:rFonts w:ascii="Times New Roman" w:eastAsia="Times New Roman" w:hAnsi="Times New Roman" w:cs="Times New Roman"/>
      <w:sz w:val="24"/>
      <w:szCs w:val="20"/>
      <w:lang w:eastAsia="sl-SI"/>
    </w:rPr>
  </w:style>
  <w:style w:type="paragraph" w:styleId="Naslov3">
    <w:name w:val="heading 3"/>
    <w:basedOn w:val="Navaden"/>
    <w:next w:val="Navaden"/>
    <w:link w:val="Naslov3Znak"/>
    <w:uiPriority w:val="99"/>
    <w:qFormat/>
    <w:rsid w:val="00D9309F"/>
    <w:pPr>
      <w:keepNext/>
      <w:keepLines/>
      <w:spacing w:before="480"/>
      <w:jc w:val="left"/>
      <w:outlineLvl w:val="2"/>
    </w:pPr>
    <w:rPr>
      <w:b/>
      <w:i/>
      <w:kern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D9309F"/>
    <w:rPr>
      <w:rFonts w:ascii="Times New Roman" w:eastAsia="Times New Roman" w:hAnsi="Times New Roman" w:cs="Times New Roman"/>
      <w:b/>
      <w:i/>
      <w:kern w:val="16"/>
      <w:sz w:val="24"/>
      <w:szCs w:val="20"/>
      <w:lang w:eastAsia="sl-SI"/>
    </w:rPr>
  </w:style>
  <w:style w:type="paragraph" w:styleId="Napis">
    <w:name w:val="caption"/>
    <w:basedOn w:val="Navaden"/>
    <w:next w:val="Navaden"/>
    <w:link w:val="NapisZnak"/>
    <w:uiPriority w:val="99"/>
    <w:qFormat/>
    <w:rsid w:val="00D9309F"/>
    <w:pPr>
      <w:keepNext/>
      <w:keepLines/>
      <w:tabs>
        <w:tab w:val="left" w:pos="1673"/>
      </w:tabs>
      <w:ind w:left="1247" w:hanging="1247"/>
      <w:jc w:val="left"/>
    </w:pPr>
    <w:rPr>
      <w:b/>
      <w:szCs w:val="24"/>
    </w:rPr>
  </w:style>
  <w:style w:type="character" w:customStyle="1" w:styleId="NapisZnak">
    <w:name w:val="Napis Znak"/>
    <w:basedOn w:val="Privzetapisavaodstavka"/>
    <w:link w:val="Napis"/>
    <w:uiPriority w:val="99"/>
    <w:locked/>
    <w:rsid w:val="00D9309F"/>
    <w:rPr>
      <w:rFonts w:ascii="Times New Roman" w:eastAsia="Times New Roman" w:hAnsi="Times New Roman" w:cs="Times New Roman"/>
      <w:b/>
      <w:sz w:val="24"/>
      <w:szCs w:val="24"/>
      <w:lang w:eastAsia="sl-SI"/>
    </w:rPr>
  </w:style>
  <w:style w:type="paragraph" w:styleId="Odstavekseznama">
    <w:name w:val="List Paragraph"/>
    <w:basedOn w:val="Navaden"/>
    <w:link w:val="OdstavekseznamaZnak"/>
    <w:uiPriority w:val="34"/>
    <w:qFormat/>
    <w:rsid w:val="00D9309F"/>
    <w:pPr>
      <w:ind w:left="720" w:firstLine="425"/>
      <w:contextualSpacing/>
    </w:pPr>
  </w:style>
  <w:style w:type="character" w:customStyle="1" w:styleId="OdstavekseznamaZnak">
    <w:name w:val="Odstavek seznama Znak"/>
    <w:link w:val="Odstavekseznama"/>
    <w:uiPriority w:val="34"/>
    <w:rsid w:val="00D9309F"/>
    <w:rPr>
      <w:rFonts w:ascii="Times New Roman" w:eastAsia="Times New Roman" w:hAnsi="Times New Roman" w:cs="Times New Roman"/>
      <w:sz w:val="24"/>
      <w:szCs w:val="20"/>
      <w:lang w:eastAsia="sl-SI"/>
    </w:rPr>
  </w:style>
  <w:style w:type="character" w:styleId="Hiperpovezava">
    <w:name w:val="Hyperlink"/>
    <w:basedOn w:val="Privzetapisavaodstavka"/>
    <w:uiPriority w:val="99"/>
    <w:semiHidden/>
    <w:unhideWhenUsed/>
    <w:rsid w:val="00226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12516">
      <w:bodyDiv w:val="1"/>
      <w:marLeft w:val="0"/>
      <w:marRight w:val="0"/>
      <w:marTop w:val="0"/>
      <w:marBottom w:val="0"/>
      <w:divBdr>
        <w:top w:val="none" w:sz="0" w:space="0" w:color="auto"/>
        <w:left w:val="none" w:sz="0" w:space="0" w:color="auto"/>
        <w:bottom w:val="none" w:sz="0" w:space="0" w:color="auto"/>
        <w:right w:val="none" w:sz="0" w:space="0" w:color="auto"/>
      </w:divBdr>
      <w:divsChild>
        <w:div w:id="1935506040">
          <w:marLeft w:val="0"/>
          <w:marRight w:val="0"/>
          <w:marTop w:val="0"/>
          <w:marBottom w:val="0"/>
          <w:divBdr>
            <w:top w:val="none" w:sz="0" w:space="0" w:color="auto"/>
            <w:left w:val="none" w:sz="0" w:space="0" w:color="auto"/>
            <w:bottom w:val="none" w:sz="0" w:space="0" w:color="auto"/>
            <w:right w:val="none" w:sz="0" w:space="0" w:color="auto"/>
          </w:divBdr>
        </w:div>
        <w:div w:id="1934893559">
          <w:marLeft w:val="0"/>
          <w:marRight w:val="0"/>
          <w:marTop w:val="0"/>
          <w:marBottom w:val="0"/>
          <w:divBdr>
            <w:top w:val="none" w:sz="0" w:space="0" w:color="auto"/>
            <w:left w:val="none" w:sz="0" w:space="0" w:color="auto"/>
            <w:bottom w:val="none" w:sz="0" w:space="0" w:color="auto"/>
            <w:right w:val="none" w:sz="0" w:space="0" w:color="auto"/>
          </w:divBdr>
        </w:div>
        <w:div w:id="82186726">
          <w:marLeft w:val="0"/>
          <w:marRight w:val="0"/>
          <w:marTop w:val="0"/>
          <w:marBottom w:val="0"/>
          <w:divBdr>
            <w:top w:val="none" w:sz="0" w:space="0" w:color="auto"/>
            <w:left w:val="none" w:sz="0" w:space="0" w:color="auto"/>
            <w:bottom w:val="none" w:sz="0" w:space="0" w:color="auto"/>
            <w:right w:val="none" w:sz="0" w:space="0" w:color="auto"/>
          </w:divBdr>
        </w:div>
        <w:div w:id="57501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si.cobiss.net/opac7/bib/1541058500?lang=sl" TargetMode="External"/><Relationship Id="rId5" Type="http://schemas.openxmlformats.org/officeDocument/2006/relationships/hyperlink" Target="http://www.ediplome.fm-kp.si/Delak_Barbara_20190206.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2071</Words>
  <Characters>11806</Characters>
  <Application>Microsoft Office Word</Application>
  <DocSecurity>0</DocSecurity>
  <Lines>98</Lines>
  <Paragraphs>27</Paragraphs>
  <ScaleCrop>false</ScaleCrop>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Širok</dc:creator>
  <cp:keywords/>
  <dc:description/>
  <cp:lastModifiedBy>Klemen Širok</cp:lastModifiedBy>
  <cp:revision>2</cp:revision>
  <dcterms:created xsi:type="dcterms:W3CDTF">2022-03-23T09:39:00Z</dcterms:created>
  <dcterms:modified xsi:type="dcterms:W3CDTF">2022-03-23T09:43:00Z</dcterms:modified>
</cp:coreProperties>
</file>